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1C" w:rsidRPr="0036203A" w:rsidRDefault="0020711C" w:rsidP="0020711C">
      <w:pPr>
        <w:rPr>
          <w:rFonts w:ascii="Calibri" w:hAnsi="Calibri" w:cs="Times New Roman"/>
          <w:sz w:val="24"/>
          <w:szCs w:val="24"/>
        </w:rPr>
      </w:pPr>
      <w:r w:rsidRPr="0036203A">
        <w:rPr>
          <w:rFonts w:ascii="Calibri" w:hAnsi="Calibri" w:cs="Times New Roman"/>
          <w:sz w:val="24"/>
          <w:szCs w:val="24"/>
        </w:rPr>
        <w:t>Programma Refereeravond AMC/VUmc, d.d. 24-9-2018</w:t>
      </w:r>
    </w:p>
    <w:p w:rsidR="0020711C" w:rsidRDefault="0020711C" w:rsidP="0020711C">
      <w:pPr>
        <w:rPr>
          <w:rFonts w:ascii="Calibri" w:hAnsi="Calibri" w:cs="Times New Roman"/>
          <w:sz w:val="24"/>
          <w:szCs w:val="24"/>
        </w:rPr>
      </w:pPr>
      <w:r w:rsidRPr="0036203A">
        <w:rPr>
          <w:rFonts w:ascii="Calibri" w:hAnsi="Calibri" w:cs="Times New Roman"/>
          <w:sz w:val="24"/>
          <w:szCs w:val="24"/>
        </w:rPr>
        <w:t>Thema: Prostaatkanker en PSMA</w:t>
      </w:r>
    </w:p>
    <w:p w:rsidR="0036203A" w:rsidRPr="0036203A" w:rsidRDefault="0036203A" w:rsidP="0020711C">
      <w:pPr>
        <w:rPr>
          <w:rFonts w:ascii="Calibri" w:hAnsi="Calibri" w:cs="Times New Roman"/>
          <w:sz w:val="24"/>
          <w:szCs w:val="24"/>
        </w:rPr>
      </w:pPr>
    </w:p>
    <w:p w:rsidR="0020711C" w:rsidRPr="0036203A" w:rsidRDefault="0020711C" w:rsidP="0020711C">
      <w:pPr>
        <w:rPr>
          <w:rFonts w:ascii="Calibri" w:hAnsi="Calibri" w:cs="Times New Roman"/>
          <w:sz w:val="24"/>
          <w:szCs w:val="24"/>
        </w:rPr>
      </w:pPr>
      <w:r w:rsidRPr="0036203A">
        <w:rPr>
          <w:rFonts w:ascii="Calibri" w:hAnsi="Calibri" w:cs="Times New Roman"/>
          <w:sz w:val="24"/>
          <w:szCs w:val="24"/>
        </w:rPr>
        <w:t>19.00-19.2</w:t>
      </w:r>
      <w:r w:rsidR="0036203A" w:rsidRPr="0036203A">
        <w:rPr>
          <w:rFonts w:ascii="Calibri" w:hAnsi="Calibri" w:cs="Times New Roman"/>
          <w:sz w:val="24"/>
          <w:szCs w:val="24"/>
        </w:rPr>
        <w:t>5</w:t>
      </w:r>
    </w:p>
    <w:p w:rsidR="0020711C" w:rsidRPr="0036203A" w:rsidRDefault="0020711C" w:rsidP="0020711C">
      <w:pPr>
        <w:pStyle w:val="Lijstalinea"/>
        <w:numPr>
          <w:ilvl w:val="0"/>
          <w:numId w:val="1"/>
        </w:numPr>
        <w:contextualSpacing/>
        <w:rPr>
          <w:rFonts w:ascii="Calibri" w:hAnsi="Calibri"/>
        </w:rPr>
      </w:pPr>
      <w:r w:rsidRPr="0036203A">
        <w:rPr>
          <w:rFonts w:ascii="Calibri" w:hAnsi="Calibri"/>
          <w:color w:val="000000"/>
        </w:rPr>
        <w:t>De Uroloog: </w:t>
      </w:r>
      <w:r w:rsidRPr="0036203A">
        <w:rPr>
          <w:rFonts w:ascii="Calibri" w:hAnsi="Calibri"/>
          <w:b/>
          <w:bCs/>
          <w:color w:val="000000"/>
        </w:rPr>
        <w:t>Prostaatkanker: het urologische dilemma bij initiële stadiering en restadiering</w:t>
      </w:r>
      <w:r w:rsidRPr="0036203A">
        <w:rPr>
          <w:rFonts w:ascii="Calibri" w:hAnsi="Calibri"/>
          <w:color w:val="000000"/>
        </w:rPr>
        <w:t> </w:t>
      </w:r>
    </w:p>
    <w:p w:rsidR="0020711C" w:rsidRPr="0036203A" w:rsidRDefault="0020711C" w:rsidP="0020711C">
      <w:pPr>
        <w:pStyle w:val="Lijstalinea"/>
        <w:ind w:left="720"/>
        <w:contextualSpacing/>
        <w:rPr>
          <w:rFonts w:ascii="Calibri" w:hAnsi="Calibri"/>
          <w:color w:val="000000"/>
        </w:rPr>
      </w:pPr>
      <w:r w:rsidRPr="0036203A">
        <w:rPr>
          <w:rFonts w:ascii="Calibri" w:hAnsi="Calibri"/>
          <w:color w:val="000000"/>
        </w:rPr>
        <w:t xml:space="preserve">Prof.dr. van </w:t>
      </w:r>
      <w:proofErr w:type="spellStart"/>
      <w:r w:rsidRPr="0036203A">
        <w:rPr>
          <w:rFonts w:ascii="Calibri" w:hAnsi="Calibri"/>
          <w:color w:val="000000"/>
        </w:rPr>
        <w:t>Moorselaar</w:t>
      </w:r>
      <w:proofErr w:type="spellEnd"/>
      <w:r w:rsidRPr="0036203A">
        <w:rPr>
          <w:rFonts w:ascii="Calibri" w:hAnsi="Calibri"/>
          <w:color w:val="000000"/>
        </w:rPr>
        <w:t>, VUmc</w:t>
      </w:r>
    </w:p>
    <w:p w:rsidR="0036203A" w:rsidRPr="0036203A" w:rsidRDefault="0036203A" w:rsidP="0036203A">
      <w:pPr>
        <w:pStyle w:val="Lijstalinea"/>
        <w:contextualSpacing/>
        <w:rPr>
          <w:rFonts w:ascii="Calibri" w:hAnsi="Calibri"/>
          <w:color w:val="000000"/>
        </w:rPr>
      </w:pPr>
    </w:p>
    <w:p w:rsidR="0036203A" w:rsidRPr="0036203A" w:rsidRDefault="0036203A" w:rsidP="0036203A">
      <w:pPr>
        <w:pStyle w:val="Lijstalinea"/>
        <w:contextualSpacing/>
        <w:rPr>
          <w:rFonts w:ascii="Calibri" w:hAnsi="Calibri"/>
          <w:color w:val="000000"/>
        </w:rPr>
      </w:pPr>
      <w:r w:rsidRPr="0036203A">
        <w:rPr>
          <w:rFonts w:ascii="Calibri" w:hAnsi="Calibri"/>
          <w:color w:val="000000"/>
        </w:rPr>
        <w:t xml:space="preserve"> 19.25 – 19.45</w:t>
      </w:r>
    </w:p>
    <w:p w:rsidR="0020711C" w:rsidRPr="0036203A" w:rsidRDefault="0020711C" w:rsidP="0020711C">
      <w:pPr>
        <w:pStyle w:val="Lijstalinea"/>
        <w:ind w:left="720"/>
        <w:contextualSpacing/>
        <w:rPr>
          <w:rFonts w:ascii="Calibri" w:hAnsi="Calibri"/>
          <w:color w:val="000000"/>
        </w:rPr>
      </w:pPr>
    </w:p>
    <w:p w:rsidR="0020711C" w:rsidRPr="0036203A" w:rsidRDefault="003E2FA0" w:rsidP="0020711C">
      <w:pPr>
        <w:pStyle w:val="Lijstalinea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 Nucleair G</w:t>
      </w:r>
      <w:bookmarkStart w:id="0" w:name="_GoBack"/>
      <w:bookmarkEnd w:id="0"/>
      <w:r w:rsidR="0020711C" w:rsidRPr="0036203A">
        <w:rPr>
          <w:rFonts w:ascii="Calibri" w:hAnsi="Calibri"/>
          <w:color w:val="000000"/>
        </w:rPr>
        <w:t>eneeskundige: </w:t>
      </w:r>
      <w:r w:rsidR="0020711C" w:rsidRPr="0036203A">
        <w:rPr>
          <w:rFonts w:ascii="Calibri" w:hAnsi="Calibri"/>
          <w:b/>
          <w:bCs/>
          <w:color w:val="000000"/>
        </w:rPr>
        <w:t>PSMA imaging bij PC</w:t>
      </w:r>
      <w:r w:rsidR="0020711C" w:rsidRPr="0036203A">
        <w:rPr>
          <w:rFonts w:ascii="Calibri" w:hAnsi="Calibri"/>
          <w:color w:val="000000"/>
        </w:rPr>
        <w:t> </w:t>
      </w:r>
    </w:p>
    <w:p w:rsidR="0020711C" w:rsidRPr="0036203A" w:rsidRDefault="0020711C" w:rsidP="0020711C">
      <w:pPr>
        <w:pStyle w:val="Lijstalinea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36203A">
        <w:rPr>
          <w:rFonts w:ascii="Calibri" w:hAnsi="Calibri"/>
          <w:color w:val="000000"/>
        </w:rPr>
        <w:t xml:space="preserve">Dr. </w:t>
      </w:r>
      <w:proofErr w:type="spellStart"/>
      <w:r w:rsidRPr="0036203A">
        <w:rPr>
          <w:rFonts w:ascii="Calibri" w:hAnsi="Calibri"/>
          <w:color w:val="000000"/>
        </w:rPr>
        <w:t>Oprea</w:t>
      </w:r>
      <w:proofErr w:type="spellEnd"/>
      <w:r w:rsidRPr="0036203A">
        <w:rPr>
          <w:rFonts w:ascii="Calibri" w:hAnsi="Calibri"/>
          <w:color w:val="000000"/>
        </w:rPr>
        <w:t>-Lager, VUmc</w:t>
      </w:r>
    </w:p>
    <w:p w:rsidR="0036203A" w:rsidRPr="0036203A" w:rsidRDefault="0036203A" w:rsidP="0020711C">
      <w:pPr>
        <w:pStyle w:val="Lijstalinea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:rsidR="0036203A" w:rsidRPr="0036203A" w:rsidRDefault="0036203A" w:rsidP="0036203A">
      <w:pPr>
        <w:pStyle w:val="Lijstalinea"/>
        <w:spacing w:before="0" w:beforeAutospacing="0" w:after="0" w:afterAutospacing="0"/>
        <w:rPr>
          <w:rFonts w:ascii="Calibri" w:hAnsi="Calibri"/>
          <w:color w:val="000000"/>
        </w:rPr>
      </w:pPr>
      <w:r w:rsidRPr="0036203A">
        <w:rPr>
          <w:rFonts w:ascii="Calibri" w:hAnsi="Calibri"/>
          <w:color w:val="000000"/>
        </w:rPr>
        <w:t xml:space="preserve">  19.45 – 20.00</w:t>
      </w:r>
    </w:p>
    <w:p w:rsidR="0020711C" w:rsidRPr="0036203A" w:rsidRDefault="0020711C" w:rsidP="0020711C">
      <w:pPr>
        <w:pStyle w:val="Lijstalinea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:rsidR="0020711C" w:rsidRPr="0036203A" w:rsidRDefault="0036203A" w:rsidP="0036203A">
      <w:pPr>
        <w:spacing w:after="0"/>
        <w:ind w:firstLine="708"/>
        <w:rPr>
          <w:rFonts w:ascii="Calibri" w:hAnsi="Calibri"/>
          <w:color w:val="000000"/>
          <w:sz w:val="24"/>
          <w:szCs w:val="24"/>
        </w:rPr>
      </w:pPr>
      <w:r w:rsidRPr="0036203A">
        <w:rPr>
          <w:rFonts w:ascii="Calibri" w:hAnsi="Calibri"/>
          <w:color w:val="000000"/>
          <w:sz w:val="24"/>
          <w:szCs w:val="24"/>
        </w:rPr>
        <w:t>P</w:t>
      </w:r>
      <w:r w:rsidR="0020711C" w:rsidRPr="0036203A">
        <w:rPr>
          <w:rFonts w:ascii="Calibri" w:hAnsi="Calibri"/>
          <w:color w:val="000000"/>
          <w:sz w:val="24"/>
          <w:szCs w:val="24"/>
        </w:rPr>
        <w:t>auze</w:t>
      </w:r>
    </w:p>
    <w:p w:rsidR="0036203A" w:rsidRPr="0036203A" w:rsidRDefault="0036203A" w:rsidP="0036203A">
      <w:pPr>
        <w:spacing w:after="0"/>
        <w:ind w:firstLine="708"/>
        <w:rPr>
          <w:rFonts w:ascii="Calibri" w:hAnsi="Calibri"/>
          <w:color w:val="000000"/>
          <w:sz w:val="24"/>
          <w:szCs w:val="24"/>
        </w:rPr>
      </w:pPr>
    </w:p>
    <w:p w:rsidR="0036203A" w:rsidRPr="0036203A" w:rsidRDefault="0036203A" w:rsidP="0036203A">
      <w:pPr>
        <w:spacing w:after="0"/>
        <w:ind w:firstLine="142"/>
        <w:rPr>
          <w:rFonts w:ascii="Calibri" w:hAnsi="Calibri"/>
          <w:color w:val="000000"/>
          <w:sz w:val="24"/>
          <w:szCs w:val="24"/>
        </w:rPr>
      </w:pPr>
      <w:r w:rsidRPr="0036203A">
        <w:rPr>
          <w:rFonts w:ascii="Calibri" w:hAnsi="Calibri"/>
          <w:color w:val="000000"/>
          <w:sz w:val="24"/>
          <w:szCs w:val="24"/>
        </w:rPr>
        <w:t>20.00 – 20.30</w:t>
      </w:r>
    </w:p>
    <w:p w:rsidR="0020711C" w:rsidRPr="0036203A" w:rsidRDefault="0020711C" w:rsidP="0020711C">
      <w:pPr>
        <w:pStyle w:val="Lijstalinea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:rsidR="0020711C" w:rsidRPr="0036203A" w:rsidRDefault="0020711C" w:rsidP="0020711C">
      <w:pPr>
        <w:pStyle w:val="Lijstalinea"/>
        <w:numPr>
          <w:ilvl w:val="0"/>
          <w:numId w:val="1"/>
        </w:numPr>
        <w:spacing w:before="0" w:beforeAutospacing="0" w:after="0" w:afterAutospacing="0"/>
        <w:rPr>
          <w:rFonts w:ascii="Calibri" w:hAnsi="Calibri"/>
        </w:rPr>
      </w:pPr>
      <w:r w:rsidRPr="0036203A">
        <w:rPr>
          <w:rFonts w:ascii="Calibri" w:hAnsi="Calibri"/>
        </w:rPr>
        <w:t>de Radiotherapeut: </w:t>
      </w:r>
      <w:proofErr w:type="spellStart"/>
      <w:r w:rsidRPr="0036203A">
        <w:rPr>
          <w:rFonts w:ascii="Calibri" w:hAnsi="Calibri"/>
          <w:b/>
          <w:bCs/>
        </w:rPr>
        <w:t>BrachyTherapie</w:t>
      </w:r>
      <w:proofErr w:type="spellEnd"/>
      <w:r w:rsidRPr="0036203A">
        <w:rPr>
          <w:rFonts w:ascii="Calibri" w:hAnsi="Calibri"/>
          <w:b/>
          <w:bCs/>
        </w:rPr>
        <w:t xml:space="preserve"> bij PC</w:t>
      </w:r>
      <w:r w:rsidRPr="0036203A">
        <w:rPr>
          <w:rFonts w:ascii="Calibri" w:hAnsi="Calibri"/>
        </w:rPr>
        <w:t> </w:t>
      </w:r>
    </w:p>
    <w:p w:rsidR="0020711C" w:rsidRPr="0036203A" w:rsidRDefault="0020711C" w:rsidP="0020711C">
      <w:pPr>
        <w:pStyle w:val="Lijstalinea"/>
        <w:spacing w:before="0" w:beforeAutospacing="0" w:after="0" w:afterAutospacing="0"/>
        <w:ind w:left="720"/>
        <w:rPr>
          <w:rFonts w:ascii="Calibri" w:hAnsi="Calibri"/>
        </w:rPr>
      </w:pPr>
      <w:r w:rsidRPr="0036203A">
        <w:rPr>
          <w:rFonts w:ascii="Calibri" w:hAnsi="Calibri"/>
        </w:rPr>
        <w:t>Dr. Meijnen,  VUmc</w:t>
      </w:r>
    </w:p>
    <w:p w:rsidR="0036203A" w:rsidRPr="0036203A" w:rsidRDefault="0036203A" w:rsidP="0020711C">
      <w:pPr>
        <w:pStyle w:val="Lijstalinea"/>
        <w:spacing w:before="0" w:beforeAutospacing="0" w:after="0" w:afterAutospacing="0"/>
        <w:ind w:left="720"/>
        <w:rPr>
          <w:rFonts w:ascii="Calibri" w:hAnsi="Calibri"/>
        </w:rPr>
      </w:pPr>
    </w:p>
    <w:p w:rsidR="0036203A" w:rsidRPr="0036203A" w:rsidRDefault="0036203A" w:rsidP="0036203A">
      <w:pPr>
        <w:pStyle w:val="Lijstalinea"/>
        <w:spacing w:before="0" w:beforeAutospacing="0" w:after="0" w:afterAutospacing="0"/>
        <w:ind w:hanging="142"/>
        <w:rPr>
          <w:rFonts w:ascii="Calibri" w:hAnsi="Calibri"/>
        </w:rPr>
      </w:pPr>
      <w:r w:rsidRPr="0036203A">
        <w:rPr>
          <w:rFonts w:ascii="Calibri" w:hAnsi="Calibri"/>
        </w:rPr>
        <w:t xml:space="preserve">     20.30 – 21.00</w:t>
      </w:r>
    </w:p>
    <w:p w:rsidR="0020711C" w:rsidRPr="0036203A" w:rsidRDefault="0020711C" w:rsidP="0020711C">
      <w:pPr>
        <w:pStyle w:val="Lijstalinea"/>
        <w:spacing w:before="0" w:beforeAutospacing="0" w:after="0" w:afterAutospacing="0"/>
        <w:ind w:left="720"/>
        <w:rPr>
          <w:rFonts w:ascii="Calibri" w:hAnsi="Calibri"/>
        </w:rPr>
      </w:pPr>
    </w:p>
    <w:p w:rsidR="0020711C" w:rsidRPr="0036203A" w:rsidRDefault="0020711C" w:rsidP="0020711C">
      <w:pPr>
        <w:pStyle w:val="Lijstalinea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36203A">
        <w:rPr>
          <w:rFonts w:ascii="Calibri" w:hAnsi="Calibri"/>
          <w:b/>
          <w:bCs/>
          <w:color w:val="000000"/>
        </w:rPr>
        <w:t>Lu-PSMA behandeling van PC</w:t>
      </w:r>
      <w:r w:rsidRPr="0036203A">
        <w:rPr>
          <w:rFonts w:ascii="Calibri" w:hAnsi="Calibri"/>
          <w:color w:val="000000"/>
        </w:rPr>
        <w:t> </w:t>
      </w:r>
    </w:p>
    <w:p w:rsidR="0020711C" w:rsidRPr="0036203A" w:rsidRDefault="0020711C" w:rsidP="0020711C">
      <w:pPr>
        <w:pStyle w:val="Lijstalinea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36203A">
        <w:rPr>
          <w:rFonts w:ascii="Calibri" w:hAnsi="Calibri"/>
          <w:color w:val="000000"/>
        </w:rPr>
        <w:t xml:space="preserve">Drs. </w:t>
      </w:r>
      <w:proofErr w:type="spellStart"/>
      <w:r w:rsidRPr="0036203A">
        <w:rPr>
          <w:rFonts w:ascii="Calibri" w:hAnsi="Calibri"/>
          <w:color w:val="000000"/>
        </w:rPr>
        <w:t>Ludwike</w:t>
      </w:r>
      <w:proofErr w:type="spellEnd"/>
      <w:r w:rsidRPr="0036203A">
        <w:rPr>
          <w:rFonts w:ascii="Calibri" w:hAnsi="Calibri"/>
          <w:color w:val="000000"/>
        </w:rPr>
        <w:t xml:space="preserve"> van </w:t>
      </w:r>
      <w:proofErr w:type="spellStart"/>
      <w:r w:rsidRPr="0036203A">
        <w:rPr>
          <w:rFonts w:ascii="Calibri" w:hAnsi="Calibri"/>
          <w:color w:val="000000"/>
        </w:rPr>
        <w:t>Kalmhout</w:t>
      </w:r>
      <w:proofErr w:type="spellEnd"/>
      <w:r w:rsidRPr="0036203A">
        <w:rPr>
          <w:rFonts w:ascii="Calibri" w:hAnsi="Calibri"/>
          <w:color w:val="000000"/>
        </w:rPr>
        <w:t xml:space="preserve"> arts onderzoeker, UMC Utrecht</w:t>
      </w:r>
    </w:p>
    <w:p w:rsidR="0084051E" w:rsidRDefault="0084051E"/>
    <w:sectPr w:rsidR="0084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4C2"/>
    <w:multiLevelType w:val="hybridMultilevel"/>
    <w:tmpl w:val="EAAEA1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1C"/>
    <w:rsid w:val="0020711C"/>
    <w:rsid w:val="0036203A"/>
    <w:rsid w:val="003E2FA0"/>
    <w:rsid w:val="0084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B951"/>
  <w15:chartTrackingRefBased/>
  <w15:docId w15:val="{01D5C160-0F26-4D03-BFC5-043B94E0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71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71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431</Characters>
  <Application>Microsoft Office Word</Application>
  <DocSecurity>0</DocSecurity>
  <Lines>3</Lines>
  <Paragraphs>1</Paragraphs>
  <ScaleCrop>false</ScaleCrop>
  <Company>AMC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Stoelman - Andreas</dc:creator>
  <cp:keywords/>
  <dc:description/>
  <cp:lastModifiedBy>C. Stoelman - Andreas</cp:lastModifiedBy>
  <cp:revision>3</cp:revision>
  <dcterms:created xsi:type="dcterms:W3CDTF">2018-07-24T07:23:00Z</dcterms:created>
  <dcterms:modified xsi:type="dcterms:W3CDTF">2018-07-24T07:37:00Z</dcterms:modified>
</cp:coreProperties>
</file>